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3F36B" w14:textId="30D966D1" w:rsidR="00A20AAE" w:rsidRDefault="00531772" w:rsidP="00E74866">
      <w:r>
        <w:rPr>
          <w:noProof/>
        </w:rPr>
        <w:drawing>
          <wp:inline distT="0" distB="0" distL="0" distR="0" wp14:anchorId="0D08164C" wp14:editId="7CC22F71">
            <wp:extent cx="2743200" cy="771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I Logo For Footno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2212" w14:textId="77777777" w:rsidR="009113D0" w:rsidRPr="00C62BAC" w:rsidRDefault="00DC0A18" w:rsidP="00E74866">
      <w:pPr>
        <w:rPr>
          <w:color w:val="0000FF"/>
        </w:rPr>
      </w:pPr>
      <w:r>
        <w:t xml:space="preserve">    </w:t>
      </w:r>
      <w:r w:rsidR="00C62BAC" w:rsidRPr="00C62BAC">
        <w:rPr>
          <w:color w:val="0000FF"/>
        </w:rPr>
        <w:t>CLICK HERE to return to the home page</w:t>
      </w:r>
    </w:p>
    <w:p w14:paraId="57FDC9FB" w14:textId="77777777" w:rsidR="00204F26" w:rsidRDefault="00204F26" w:rsidP="009113D0">
      <w:pPr>
        <w:rPr>
          <w:rFonts w:ascii="Arial" w:hAnsi="Arial" w:cs="Arial"/>
          <w:b/>
          <w:sz w:val="28"/>
          <w:szCs w:val="28"/>
        </w:rPr>
      </w:pPr>
    </w:p>
    <w:p w14:paraId="3E3A79ED" w14:textId="43B04204" w:rsidR="0003300B" w:rsidRDefault="000C2175" w:rsidP="0091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Prop. </w:t>
      </w:r>
      <w:proofErr w:type="spellStart"/>
      <w:r w:rsidR="005A5791">
        <w:rPr>
          <w:rFonts w:ascii="Arial" w:hAnsi="Arial" w:cs="Arial"/>
          <w:b/>
          <w:sz w:val="28"/>
          <w:szCs w:val="28"/>
        </w:rPr>
        <w:t>Reg</w:t>
      </w:r>
      <w:proofErr w:type="spellEnd"/>
      <w:r w:rsidR="00BF1863">
        <w:rPr>
          <w:rFonts w:ascii="Arial" w:hAnsi="Arial" w:cs="Arial"/>
          <w:b/>
          <w:sz w:val="28"/>
          <w:szCs w:val="28"/>
        </w:rPr>
        <w:t xml:space="preserve"> Section</w:t>
      </w:r>
      <w:r w:rsidR="00BA70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48.4001-1(b)(2)</w:t>
      </w:r>
      <w:r w:rsidR="005A5791">
        <w:rPr>
          <w:rFonts w:ascii="Arial" w:hAnsi="Arial" w:cs="Arial"/>
          <w:b/>
          <w:sz w:val="28"/>
          <w:szCs w:val="28"/>
        </w:rPr>
        <w:t xml:space="preserve"> </w:t>
      </w:r>
    </w:p>
    <w:p w14:paraId="64644779" w14:textId="18E6B641" w:rsidR="002B6AB1" w:rsidRDefault="000C2175" w:rsidP="002B6AB1">
      <w:pPr>
        <w:rPr>
          <w:rFonts w:ascii="Arial" w:hAnsi="Arial" w:cs="Arial"/>
        </w:rPr>
      </w:pPr>
      <w:r w:rsidRPr="000C2175">
        <w:rPr>
          <w:rFonts w:ascii="Arial" w:hAnsi="Arial" w:cs="Arial"/>
        </w:rPr>
        <w:t xml:space="preserve">Luxury tax imposed on passenger </w:t>
      </w:r>
      <w:proofErr w:type="gramStart"/>
      <w:r w:rsidRPr="000C2175">
        <w:rPr>
          <w:rFonts w:ascii="Arial" w:hAnsi="Arial" w:cs="Arial"/>
        </w:rPr>
        <w:t>vehicles</w:t>
      </w:r>
      <w:r w:rsidR="00B0215F">
        <w:rPr>
          <w:rFonts w:ascii="Arial" w:hAnsi="Arial" w:cs="Arial"/>
        </w:rPr>
        <w:t>.</w:t>
      </w:r>
      <w:proofErr w:type="gramEnd"/>
      <w:r w:rsidR="00B0215F">
        <w:rPr>
          <w:rFonts w:ascii="Arial" w:hAnsi="Arial" w:cs="Arial"/>
        </w:rPr>
        <w:t xml:space="preserve"> . .</w:t>
      </w:r>
    </w:p>
    <w:p w14:paraId="7616C6A5" w14:textId="77777777" w:rsidR="00167BE4" w:rsidRDefault="00167BE4" w:rsidP="00167BE4">
      <w:r>
        <w:t xml:space="preserve">  </w:t>
      </w:r>
    </w:p>
    <w:p w14:paraId="314FDD1E" w14:textId="5960179F" w:rsidR="000C2175" w:rsidRDefault="000C2175" w:rsidP="000C2175">
      <w:r>
        <w:t>(a)</w:t>
      </w:r>
      <w:r>
        <w:t xml:space="preserve"> </w:t>
      </w:r>
      <w:r>
        <w:t>In general.</w:t>
      </w:r>
    </w:p>
    <w:p w14:paraId="5FE29200" w14:textId="2F2EF152" w:rsidR="000C2175" w:rsidRDefault="000C2175" w:rsidP="000C2175">
      <w:pPr>
        <w:ind w:left="720"/>
      </w:pPr>
      <w:r>
        <w:t>(1)</w:t>
      </w:r>
      <w:r>
        <w:t xml:space="preserve"> </w:t>
      </w:r>
      <w:r>
        <w:t>Imposition of tax. Section 4001 imposes a tax (the luxury automobile tax) on the first retail sale of a passenger vehicle if the sales price of the vehicle exceeds $30,000.</w:t>
      </w:r>
    </w:p>
    <w:p w14:paraId="1207FC7E" w14:textId="77777777" w:rsidR="000C2175" w:rsidRDefault="000C2175" w:rsidP="000C2175">
      <w:pPr>
        <w:ind w:left="720"/>
      </w:pPr>
    </w:p>
    <w:p w14:paraId="576E363A" w14:textId="3DF65BDD" w:rsidR="000C2175" w:rsidRDefault="000C2175" w:rsidP="000C2175">
      <w:pPr>
        <w:ind w:left="720"/>
      </w:pPr>
      <w:r>
        <w:t>(2)</w:t>
      </w:r>
      <w:r>
        <w:t xml:space="preserve"> </w:t>
      </w:r>
      <w:r>
        <w:t>Amount of tax. The luxury automobile tax is equal to 10 percent of the amount by which the sales price of the vehicle exceeds $30,000.</w:t>
      </w:r>
    </w:p>
    <w:p w14:paraId="3A2341B6" w14:textId="77777777" w:rsidR="000C2175" w:rsidRDefault="000C2175" w:rsidP="000C2175">
      <w:pPr>
        <w:ind w:left="720"/>
      </w:pPr>
    </w:p>
    <w:p w14:paraId="759CB982" w14:textId="382D53D8" w:rsidR="000C2175" w:rsidRDefault="000C2175" w:rsidP="000C2175">
      <w:pPr>
        <w:ind w:left="720"/>
      </w:pPr>
      <w:r>
        <w:t>(3)</w:t>
      </w:r>
      <w:r>
        <w:t xml:space="preserve"> </w:t>
      </w:r>
      <w:r>
        <w:t xml:space="preserve">Liability for tax. The </w:t>
      </w:r>
      <w:proofErr w:type="gramStart"/>
      <w:r>
        <w:t>luxury automobile tax shall be paid by the person who makes the first retail sale</w:t>
      </w:r>
      <w:proofErr w:type="gramEnd"/>
      <w:r>
        <w:t>.</w:t>
      </w:r>
    </w:p>
    <w:p w14:paraId="18859AA1" w14:textId="77777777" w:rsidR="000C2175" w:rsidRDefault="000C2175" w:rsidP="000C2175"/>
    <w:p w14:paraId="5889C344" w14:textId="56771F3A" w:rsidR="000C2175" w:rsidRDefault="000C2175" w:rsidP="000C2175">
      <w:r>
        <w:t>(b)</w:t>
      </w:r>
      <w:r>
        <w:t xml:space="preserve"> </w:t>
      </w:r>
      <w:r>
        <w:t>Passenger vehicle defined.</w:t>
      </w:r>
    </w:p>
    <w:p w14:paraId="3814EB0F" w14:textId="1E9AEAC5" w:rsidR="000C2175" w:rsidRDefault="000C2175" w:rsidP="000C2175">
      <w:pPr>
        <w:ind w:left="720"/>
      </w:pPr>
      <w:r>
        <w:t>(1)</w:t>
      </w:r>
      <w:r>
        <w:t xml:space="preserve"> </w:t>
      </w:r>
      <w:r>
        <w:t>In general. For purposes of this section, the term "passenger vehicle" means a 4-wheeled vehicle that is manufactured or sold primarily for use on public streets, roads, and highways, and that is-</w:t>
      </w:r>
    </w:p>
    <w:p w14:paraId="158A72BF" w14:textId="77777777" w:rsidR="000C2175" w:rsidRDefault="000C2175" w:rsidP="000C2175">
      <w:pPr>
        <w:ind w:left="1440"/>
      </w:pPr>
      <w:r>
        <w:t>(i) Rated (except in the case of a truck, van, or limousine) at 6,000 pounds unloaded gross vehicle weight or less;</w:t>
      </w:r>
    </w:p>
    <w:p w14:paraId="7B60CA1F" w14:textId="77777777" w:rsidR="000C2175" w:rsidRDefault="000C2175" w:rsidP="000C2175">
      <w:pPr>
        <w:ind w:left="1440"/>
      </w:pPr>
    </w:p>
    <w:p w14:paraId="4B370511" w14:textId="77777777" w:rsidR="000C2175" w:rsidRDefault="000C2175" w:rsidP="000C2175">
      <w:pPr>
        <w:ind w:left="1440"/>
      </w:pPr>
      <w:r>
        <w:t>(ii) A truck or van rated at 6,000 pounds gross vehicle weight or less; or</w:t>
      </w:r>
    </w:p>
    <w:p w14:paraId="18CA361E" w14:textId="77777777" w:rsidR="000C2175" w:rsidRDefault="000C2175" w:rsidP="000C2175">
      <w:pPr>
        <w:ind w:left="1440"/>
      </w:pPr>
    </w:p>
    <w:p w14:paraId="208AE7AE" w14:textId="77777777" w:rsidR="000C2175" w:rsidRDefault="000C2175" w:rsidP="000C2175">
      <w:pPr>
        <w:ind w:left="1440"/>
      </w:pPr>
      <w:r>
        <w:t>(iii) A limousine.</w:t>
      </w:r>
    </w:p>
    <w:p w14:paraId="0BE6BC54" w14:textId="1F4A3439" w:rsidR="000C2175" w:rsidRDefault="000C2175" w:rsidP="000C2175">
      <w:bookmarkStart w:id="0" w:name="_GoBack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4A0D" wp14:editId="483E4D80">
                <wp:simplePos x="0" y="0"/>
                <wp:positionH relativeFrom="column">
                  <wp:posOffset>-571500</wp:posOffset>
                </wp:positionH>
                <wp:positionV relativeFrom="paragraph">
                  <wp:posOffset>161925</wp:posOffset>
                </wp:positionV>
                <wp:extent cx="457200" cy="228600"/>
                <wp:effectExtent l="0" t="25400" r="50800" b="508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44.95pt;margin-top:12.7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Ai4TsCAACSBAAADgAAAGRycy9lMm9Eb2MueG1srFTbjtMwEH1H4h8sv9O0UVu60bqrVZcipIVd&#10;aeEDXNtJDL5hu03L1zN20pICT4g8WDOe8ZnLmcnt3VErdBA+SGsInk2mGAnDLJemIfjL5+2bFUYh&#10;UsOpskYQfBIB361fv7rtXCVK21rFhUcAYkLVOYLbGF1VFIG1QtMwsU4YMNbWaxpB9U3BPe0AXaui&#10;nE6XRWc9d94yEQLcPvRGvM74dS1YfKrrICJSBENuMZ8+n7t0FutbWjWeulayIQ36D1loKg0EvUA9&#10;0EjR3ss/oLRk3gZbxwmzurB1LZnINUA1s+lv1by01IlcCzQnuEubwv+DZZ8Ozx5JTnCJkaEaKLrf&#10;R5sjo2VqT+dCBV4v7tmnAoN7tOxbQMZuWmoace+97VpBOSQ1S/7F1YOkBHiKdt1HywGdAnru1LH2&#10;OgFCD9AxE3K6ECKOETG4nC/eAskYMTCV5WoJcopAq/Nj50N8L6xGSSDYy6aNOaMcgh4eQ8ys8KE2&#10;yr/OMKq1ApIPVKHFFL5hCEY+0Iu/+EDcARGkc+TcE6sk30qlsuKb3UZ5BPAEb7fnAPAkjN2UQR3B&#10;N4tykVO9soUxRAK41H3lpmWE3VFSE7y6ONEqkfHO8DzZkUrVyxBfmYGdREhP7M7yE5Djbb8YsMgg&#10;tNb/wKiDpSA4fN9TLzBSHwwQfDObz9MWZSWTg5EfW3ZjCzUMoAiOGPXiJvabt3eZqDQwqWPGppGr&#10;ZTxPT5/VkCwMfqZ8WNK0WWM9e/36lax/AgAA//8DAFBLAwQUAAYACAAAACEArx2fmOAAAAAJAQAA&#10;DwAAAGRycy9kb3ducmV2LnhtbEyPwU6DQBCG7ya+w2ZMvNGFGlqgDI1p9OBBE6uHHrewBSw7S9gt&#10;UJ/e8aTHmfnyz/fn29l0YtSDay0hRIsQhKbSVi3VCJ8fz0ECwnlFleosaYSrdrAtbm9ylVV2onc9&#10;7n0tOIRcphAa7/tMSlc22ii3sL0mvp3sYJTncahlNaiJw00nl2G4kka1xB8a1etdo8vz/mIQXs/r&#10;l/Gk0rfvw/UhieXT1O++asT7u/lxA8Lr2f/B8KvP6lCw09FeqHKiQwiSNGUUYRnHIBgIojUvjgir&#10;KAZZ5PJ/g+IHAAD//wMAUEsBAi0AFAAGAAgAAAAhAOSZw8D7AAAA4QEAABMAAAAAAAAAAAAAAAAA&#10;AAAAAFtDb250ZW50X1R5cGVzXS54bWxQSwECLQAUAAYACAAAACEAI7Jq4dcAAACUAQAACwAAAAAA&#10;AAAAAAAAAAAsAQAAX3JlbHMvLnJlbHNQSwECLQAUAAYACAAAACEAGrAi4TsCAACSBAAADgAAAAAA&#10;AAAAAAAAAAAsAgAAZHJzL2Uyb0RvYy54bWxQSwECLQAUAAYACAAAACEArx2fmOAAAAAJAQAADwAA&#10;AAAAAAAAAAAAAACTBAAAZHJzL2Rvd25yZXYueG1sUEsFBgAAAAAEAAQA8wAAAKAFAAAAAA==&#10;" fillcolor="red"/>
            </w:pict>
          </mc:Fallback>
        </mc:AlternateContent>
      </w:r>
      <w:bookmarkEnd w:id="0"/>
    </w:p>
    <w:p w14:paraId="2DD3AC3F" w14:textId="32F5E690" w:rsidR="000C2175" w:rsidRDefault="000C2175" w:rsidP="000C2175">
      <w:pPr>
        <w:ind w:left="720"/>
      </w:pPr>
      <w:r>
        <w:t>(2)</w:t>
      </w:r>
      <w:r>
        <w:t xml:space="preserve"> </w:t>
      </w:r>
      <w:r>
        <w:t>Meaning of terms. The following definitions set forth the meanings of certain terms for purposes of this paragraph (b)-</w:t>
      </w:r>
    </w:p>
    <w:p w14:paraId="2C83BC89" w14:textId="77777777" w:rsidR="000C2175" w:rsidRDefault="000C2175" w:rsidP="000C2175">
      <w:pPr>
        <w:ind w:left="1440"/>
      </w:pPr>
      <w:r>
        <w:t>(i) Unloaded gross vehicle weight. The term "unloaded gross vehicle weight</w:t>
      </w:r>
      <w:proofErr w:type="gramStart"/>
      <w:r>
        <w:t>"</w:t>
      </w:r>
      <w:proofErr w:type="gramEnd"/>
      <w:r>
        <w:t xml:space="preserve"> means the curb weight of a vehicle fully equipped for service, but without passengers or cargo.</w:t>
      </w:r>
    </w:p>
    <w:p w14:paraId="54E4B0D4" w14:textId="77777777" w:rsidR="000C2175" w:rsidRDefault="000C2175" w:rsidP="000C2175">
      <w:pPr>
        <w:ind w:left="1440"/>
      </w:pPr>
    </w:p>
    <w:p w14:paraId="6460A5C8" w14:textId="77777777" w:rsidR="000C2175" w:rsidRDefault="000C2175" w:rsidP="000C2175">
      <w:pPr>
        <w:ind w:left="1440"/>
      </w:pPr>
      <w:r>
        <w:t>(ii) Gross vehicle weight. The term "gross vehicle weight" has the meaning given such term by § 145.4051-1(e)(3).</w:t>
      </w:r>
    </w:p>
    <w:p w14:paraId="6AC4D1A8" w14:textId="77777777" w:rsidR="000C2175" w:rsidRDefault="000C2175" w:rsidP="000C2175">
      <w:pPr>
        <w:ind w:left="1440"/>
      </w:pPr>
    </w:p>
    <w:p w14:paraId="1BABF85E" w14:textId="77777777" w:rsidR="000C2175" w:rsidRDefault="000C2175" w:rsidP="000C2175">
      <w:pPr>
        <w:ind w:left="1440"/>
      </w:pPr>
      <w:r>
        <w:t>(iii) Truck or van.</w:t>
      </w:r>
    </w:p>
    <w:p w14:paraId="2F63FC00" w14:textId="77777777" w:rsidR="000C2175" w:rsidRDefault="000C2175" w:rsidP="000C2175">
      <w:pPr>
        <w:ind w:left="2160"/>
      </w:pPr>
      <w:r>
        <w:t>(A) Van. The term "van" means a vehicle (whether configured to transport cargo or passengers behind the driver's position) that-</w:t>
      </w:r>
    </w:p>
    <w:p w14:paraId="29C75B47" w14:textId="77777777" w:rsidR="000C2175" w:rsidRDefault="000C2175" w:rsidP="000C2175">
      <w:pPr>
        <w:ind w:left="2880"/>
      </w:pPr>
      <w:r>
        <w:t>(1) Is built on a truck chassis; and</w:t>
      </w:r>
    </w:p>
    <w:p w14:paraId="60056D03" w14:textId="77777777" w:rsidR="000C2175" w:rsidRDefault="000C2175" w:rsidP="000C2175">
      <w:pPr>
        <w:ind w:left="2880"/>
      </w:pPr>
    </w:p>
    <w:p w14:paraId="4B33EB19" w14:textId="77777777" w:rsidR="000C2175" w:rsidRDefault="000C2175" w:rsidP="000C2175">
      <w:pPr>
        <w:ind w:left="2880"/>
      </w:pPr>
      <w:r>
        <w:t>(2) Has an enclosed body.</w:t>
      </w:r>
    </w:p>
    <w:p w14:paraId="21CF0436" w14:textId="77777777" w:rsidR="000C2175" w:rsidRDefault="000C2175" w:rsidP="000C2175"/>
    <w:p w14:paraId="1DE15533" w14:textId="77777777" w:rsidR="000C2175" w:rsidRDefault="000C2175" w:rsidP="000C2175">
      <w:pPr>
        <w:ind w:left="2160"/>
      </w:pPr>
      <w:r>
        <w:lastRenderedPageBreak/>
        <w:t>(B) Multi-purpose and sport utility vehicles included. The term "truck or van" includes vehicles that are commonly known as minivans or sport utility vehicles.</w:t>
      </w:r>
    </w:p>
    <w:p w14:paraId="688E473D" w14:textId="77777777" w:rsidR="000C2175" w:rsidRDefault="000C2175" w:rsidP="000C2175"/>
    <w:p w14:paraId="354FD477" w14:textId="77777777" w:rsidR="000C2175" w:rsidRDefault="000C2175" w:rsidP="000C2175">
      <w:pPr>
        <w:ind w:left="1440"/>
      </w:pPr>
      <w:proofErr w:type="gramStart"/>
      <w:r>
        <w:t>(iv) Limousines</w:t>
      </w:r>
      <w:proofErr w:type="gramEnd"/>
      <w:r>
        <w:t>. The term "limousine" means any sedan seating four or more passengers behind the driver.</w:t>
      </w:r>
    </w:p>
    <w:p w14:paraId="62CF920A" w14:textId="77777777" w:rsidR="00167BE4" w:rsidRDefault="00167BE4" w:rsidP="00167BE4"/>
    <w:p w14:paraId="5296A2E2" w14:textId="77F3A724" w:rsidR="000C2175" w:rsidRDefault="000C2175" w:rsidP="00167BE4">
      <w:proofErr w:type="gramStart"/>
      <w:r>
        <w:t>. .</w:t>
      </w:r>
      <w:proofErr w:type="gramEnd"/>
      <w:r>
        <w:t xml:space="preserve"> .</w:t>
      </w:r>
    </w:p>
    <w:p w14:paraId="50226B44" w14:textId="77777777" w:rsidR="00167BE4" w:rsidRDefault="00167BE4" w:rsidP="00167BE4">
      <w:r>
        <w:t xml:space="preserve">      </w:t>
      </w:r>
    </w:p>
    <w:p w14:paraId="5379DD2E" w14:textId="77777777" w:rsidR="00646000" w:rsidRDefault="00646000" w:rsidP="00167BE4"/>
    <w:p w14:paraId="05270083" w14:textId="77777777" w:rsidR="00D36335" w:rsidRDefault="00D36335" w:rsidP="00D36335"/>
    <w:sectPr w:rsidR="00D36335" w:rsidSect="00A20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86794" w14:textId="77777777" w:rsidR="00A8096F" w:rsidRDefault="00A8096F">
      <w:r>
        <w:separator/>
      </w:r>
    </w:p>
  </w:endnote>
  <w:endnote w:type="continuationSeparator" w:id="0">
    <w:p w14:paraId="0E7CD651" w14:textId="77777777" w:rsidR="00A8096F" w:rsidRDefault="00A8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ED56" w14:textId="77777777" w:rsidR="00A8096F" w:rsidRDefault="00A8096F">
      <w:r>
        <w:separator/>
      </w:r>
    </w:p>
  </w:footnote>
  <w:footnote w:type="continuationSeparator" w:id="0">
    <w:p w14:paraId="1D36D034" w14:textId="77777777" w:rsidR="00A8096F" w:rsidRDefault="00A8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42"/>
    <w:multiLevelType w:val="hybridMultilevel"/>
    <w:tmpl w:val="5060F68C"/>
    <w:lvl w:ilvl="0" w:tplc="DCE4D8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C05BA5"/>
    <w:multiLevelType w:val="hybridMultilevel"/>
    <w:tmpl w:val="E6029DB8"/>
    <w:lvl w:ilvl="0" w:tplc="9B42B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17C"/>
    <w:multiLevelType w:val="hybridMultilevel"/>
    <w:tmpl w:val="95CC3682"/>
    <w:lvl w:ilvl="0" w:tplc="C15A55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AC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44DF5"/>
    <w:multiLevelType w:val="multilevel"/>
    <w:tmpl w:val="63BA57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33371"/>
    <w:multiLevelType w:val="hybridMultilevel"/>
    <w:tmpl w:val="0D5AAC52"/>
    <w:lvl w:ilvl="0" w:tplc="EE30522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60D7903"/>
    <w:multiLevelType w:val="multilevel"/>
    <w:tmpl w:val="E3002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C2272"/>
    <w:multiLevelType w:val="hybridMultilevel"/>
    <w:tmpl w:val="39CA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336C"/>
    <w:multiLevelType w:val="hybridMultilevel"/>
    <w:tmpl w:val="901CEE18"/>
    <w:lvl w:ilvl="0" w:tplc="B6BE0D8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E5928"/>
    <w:multiLevelType w:val="hybridMultilevel"/>
    <w:tmpl w:val="1FD0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30C19"/>
    <w:multiLevelType w:val="hybridMultilevel"/>
    <w:tmpl w:val="4DECBC82"/>
    <w:lvl w:ilvl="0" w:tplc="EFDA1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F"/>
    <w:rsid w:val="0000605C"/>
    <w:rsid w:val="0003300B"/>
    <w:rsid w:val="00053868"/>
    <w:rsid w:val="000A5DFC"/>
    <w:rsid w:val="000C2175"/>
    <w:rsid w:val="000C4588"/>
    <w:rsid w:val="00123167"/>
    <w:rsid w:val="00167BE4"/>
    <w:rsid w:val="00184052"/>
    <w:rsid w:val="001C309B"/>
    <w:rsid w:val="00204F26"/>
    <w:rsid w:val="00247262"/>
    <w:rsid w:val="002B6AB1"/>
    <w:rsid w:val="002D11A6"/>
    <w:rsid w:val="002E7782"/>
    <w:rsid w:val="0041297B"/>
    <w:rsid w:val="00531772"/>
    <w:rsid w:val="005810F5"/>
    <w:rsid w:val="005A5791"/>
    <w:rsid w:val="006227C4"/>
    <w:rsid w:val="00646000"/>
    <w:rsid w:val="00647C81"/>
    <w:rsid w:val="0066135A"/>
    <w:rsid w:val="006F6DAD"/>
    <w:rsid w:val="00850A6B"/>
    <w:rsid w:val="009113D0"/>
    <w:rsid w:val="0093711C"/>
    <w:rsid w:val="00965AF5"/>
    <w:rsid w:val="0097298C"/>
    <w:rsid w:val="009F3752"/>
    <w:rsid w:val="00A20AAE"/>
    <w:rsid w:val="00A475D6"/>
    <w:rsid w:val="00A8096F"/>
    <w:rsid w:val="00A8162F"/>
    <w:rsid w:val="00A86381"/>
    <w:rsid w:val="00B0215F"/>
    <w:rsid w:val="00B529C7"/>
    <w:rsid w:val="00BA70A4"/>
    <w:rsid w:val="00BF1863"/>
    <w:rsid w:val="00BF6BDE"/>
    <w:rsid w:val="00C02F85"/>
    <w:rsid w:val="00C62BAC"/>
    <w:rsid w:val="00D36335"/>
    <w:rsid w:val="00DB24F6"/>
    <w:rsid w:val="00DC0A18"/>
    <w:rsid w:val="00DE4A43"/>
    <w:rsid w:val="00E13B22"/>
    <w:rsid w:val="00E74866"/>
    <w:rsid w:val="00EE2CD7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A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igapurcell\Downloads\IRC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\Users\cartigapurcell\Downloads\IRC_Template.dot</Template>
  <TotalTime>1</TotalTime>
  <Pages>2</Pages>
  <Words>323</Words>
  <Characters>1605</Characters>
  <Application>Microsoft Macintosh Word</Application>
  <DocSecurity>4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and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ArtigaPurcell</dc:creator>
  <cp:lastModifiedBy>John Myrick</cp:lastModifiedBy>
  <cp:revision>2</cp:revision>
  <cp:lastPrinted>2014-09-27T19:26:00Z</cp:lastPrinted>
  <dcterms:created xsi:type="dcterms:W3CDTF">2017-07-25T00:13:00Z</dcterms:created>
  <dcterms:modified xsi:type="dcterms:W3CDTF">2017-07-25T00:13:00Z</dcterms:modified>
</cp:coreProperties>
</file>