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E" w:rsidRDefault="00A8096F" w:rsidP="00E74866">
      <w:r>
        <w:rPr>
          <w:noProof/>
        </w:rPr>
        <w:drawing>
          <wp:inline distT="0" distB="0" distL="0" distR="0" wp14:anchorId="4F4403D2" wp14:editId="7F537424">
            <wp:extent cx="5486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D0" w:rsidRPr="00C62BAC" w:rsidRDefault="00C62BAC" w:rsidP="00E74866">
      <w:pPr>
        <w:rPr>
          <w:color w:val="0000FF"/>
        </w:rPr>
      </w:pPr>
      <w:r>
        <w:t xml:space="preserve">                                                                         </w:t>
      </w:r>
      <w:r w:rsidRPr="00C62BAC">
        <w:rPr>
          <w:color w:val="0000FF"/>
        </w:rPr>
        <w:t>CLICK HERE to return to the home page</w:t>
      </w:r>
    </w:p>
    <w:p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:rsidR="0003300B" w:rsidRDefault="00BF1863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 w:rsidR="001A0C00">
        <w:rPr>
          <w:rFonts w:ascii="Arial" w:hAnsi="Arial" w:cs="Arial"/>
          <w:b/>
          <w:sz w:val="28"/>
          <w:szCs w:val="28"/>
        </w:rPr>
        <w:t>3302(h)</w:t>
      </w:r>
    </w:p>
    <w:p w:rsidR="001A0C00" w:rsidRDefault="001A0C00" w:rsidP="002B6AB1">
      <w:pPr>
        <w:rPr>
          <w:rFonts w:ascii="Arial" w:hAnsi="Arial" w:cs="Arial"/>
        </w:rPr>
      </w:pPr>
      <w:r>
        <w:rPr>
          <w:rFonts w:ascii="Arial" w:hAnsi="Arial" w:cs="Arial"/>
        </w:rPr>
        <w:t>Credits against tax</w:t>
      </w:r>
    </w:p>
    <w:p w:rsidR="001A0C00" w:rsidRDefault="001A0C00" w:rsidP="002B6AB1">
      <w:pPr>
        <w:rPr>
          <w:rFonts w:ascii="Arial" w:hAnsi="Arial" w:cs="Arial"/>
        </w:rPr>
      </w:pPr>
    </w:p>
    <w:p w:rsidR="002B6AB1" w:rsidRDefault="00B0215F" w:rsidP="002B6A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 .</w:t>
      </w:r>
      <w:proofErr w:type="gramEnd"/>
      <w:r>
        <w:rPr>
          <w:rFonts w:ascii="Arial" w:hAnsi="Arial" w:cs="Arial"/>
        </w:rPr>
        <w:t xml:space="preserve"> .</w:t>
      </w:r>
    </w:p>
    <w:p w:rsidR="00167BE4" w:rsidRDefault="00167BE4" w:rsidP="00167BE4">
      <w:r>
        <w:t xml:space="preserve">  </w:t>
      </w:r>
    </w:p>
    <w:p w:rsidR="001A0C00" w:rsidRDefault="001A0C00" w:rsidP="001A0C00"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B13F" wp14:editId="63148AD6">
                <wp:simplePos x="0" y="0"/>
                <wp:positionH relativeFrom="column">
                  <wp:posOffset>-685800</wp:posOffset>
                </wp:positionH>
                <wp:positionV relativeFrom="paragraph">
                  <wp:posOffset>29210</wp:posOffset>
                </wp:positionV>
                <wp:extent cx="457200" cy="228600"/>
                <wp:effectExtent l="0" t="25400" r="50800" b="508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53.95pt;margin-top:2.3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" fillcolor="red"/>
            </w:pict>
          </mc:Fallback>
        </mc:AlternateContent>
      </w:r>
      <w:bookmarkEnd w:id="0"/>
      <w:r>
        <w:t>(h</w:t>
      </w:r>
      <w:proofErr w:type="gramStart"/>
      <w:r>
        <w:t>)  Treatment</w:t>
      </w:r>
      <w:proofErr w:type="gramEnd"/>
      <w:r>
        <w:t xml:space="preserve"> of certified professional employer organizations.</w:t>
      </w:r>
    </w:p>
    <w:p w:rsidR="001A0C00" w:rsidRDefault="001A0C00" w:rsidP="001A0C00">
      <w:r>
        <w:t xml:space="preserve">If a certified professional employer organization (as defined in section </w:t>
      </w:r>
      <w:proofErr w:type="gramStart"/>
      <w:r>
        <w:t>7705 )</w:t>
      </w:r>
      <w:proofErr w:type="gramEnd"/>
      <w:r>
        <w:t>, or a customer of such organization, makes a contribution to the State's unemployment fund with respect to wages paid to a work site employee, such certified professional employer organization shall be eligible for the credits available under this section with respect to such contribution.</w:t>
      </w:r>
    </w:p>
    <w:p w:rsidR="00167BE4" w:rsidRDefault="00167BE4" w:rsidP="00167BE4"/>
    <w:p w:rsidR="001A0C00" w:rsidRDefault="001A0C00" w:rsidP="00167BE4">
      <w:proofErr w:type="gramStart"/>
      <w:r>
        <w:t>. .</w:t>
      </w:r>
      <w:proofErr w:type="gramEnd"/>
      <w:r>
        <w:t xml:space="preserve"> .</w:t>
      </w:r>
    </w:p>
    <w:p w:rsidR="00167BE4" w:rsidRDefault="00167BE4" w:rsidP="00167BE4">
      <w:r>
        <w:t xml:space="preserve">      </w:t>
      </w:r>
    </w:p>
    <w:p w:rsidR="00646000" w:rsidRDefault="00646000" w:rsidP="00167BE4"/>
    <w:p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6F" w:rsidRDefault="00A8096F">
      <w:r>
        <w:separator/>
      </w:r>
    </w:p>
  </w:endnote>
  <w:endnote w:type="continuationSeparator" w:id="0">
    <w:p w:rsidR="00A8096F" w:rsidRDefault="00A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6F" w:rsidRDefault="00A8096F">
      <w:r>
        <w:separator/>
      </w:r>
    </w:p>
  </w:footnote>
  <w:footnote w:type="continuationSeparator" w:id="0">
    <w:p w:rsidR="00A8096F" w:rsidRDefault="00A8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A0C00"/>
    <w:rsid w:val="001C309B"/>
    <w:rsid w:val="00204F26"/>
    <w:rsid w:val="00247262"/>
    <w:rsid w:val="002B6AB1"/>
    <w:rsid w:val="002D11A6"/>
    <w:rsid w:val="002E7782"/>
    <w:rsid w:val="0041297B"/>
    <w:rsid w:val="005810F5"/>
    <w:rsid w:val="006227C4"/>
    <w:rsid w:val="00646000"/>
    <w:rsid w:val="00647C81"/>
    <w:rsid w:val="0066135A"/>
    <w:rsid w:val="006F6DAD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\Users\cartigapurcell\Downloads\IRC_Template.dot</Template>
  <TotalTime>1</TotalTime>
  <Pages>1</Pages>
  <Words>94</Words>
  <Characters>541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2016-01-18T18:35:00Z</dcterms:created>
  <dcterms:modified xsi:type="dcterms:W3CDTF">2016-01-18T18:35:00Z</dcterms:modified>
</cp:coreProperties>
</file>